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AD" w:rsidRPr="007A65AD" w:rsidRDefault="007A65AD" w:rsidP="007A65AD">
      <w:pPr>
        <w:widowControl/>
        <w:shd w:val="clear" w:color="auto" w:fill="FFFFFF"/>
        <w:spacing w:line="69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r w:rsidRPr="007A65AD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2018-2019学年第二学期2018级学生《大学生廉洁教育》在线学习暨老生补修的通知</w:t>
      </w:r>
      <w:bookmarkEnd w:id="0"/>
    </w:p>
    <w:p w:rsidR="007A65AD" w:rsidRPr="007A65AD" w:rsidRDefault="007A65AD" w:rsidP="007A65AD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 w:hint="eastAsia"/>
          <w:color w:val="383838"/>
          <w:kern w:val="0"/>
          <w:sz w:val="18"/>
          <w:szCs w:val="18"/>
        </w:rPr>
      </w:pPr>
      <w:r w:rsidRPr="007A65AD">
        <w:rPr>
          <w:rFonts w:ascii="宋体" w:eastAsia="宋体" w:hAnsi="宋体" w:cs="宋体" w:hint="eastAsia"/>
          <w:color w:val="383838"/>
          <w:kern w:val="0"/>
          <w:sz w:val="18"/>
          <w:szCs w:val="18"/>
        </w:rPr>
        <w:t>发布作者： 发布时间： 19-02-26浏览(</w:t>
      </w:r>
      <w:r w:rsidRPr="007A65AD">
        <w:rPr>
          <w:rFonts w:ascii="宋体" w:eastAsia="宋体" w:hAnsi="宋体" w:cs="宋体" w:hint="eastAsia"/>
          <w:color w:val="F02608"/>
          <w:kern w:val="0"/>
          <w:sz w:val="18"/>
          <w:szCs w:val="18"/>
        </w:rPr>
        <w:t> 234 </w:t>
      </w:r>
      <w:r w:rsidRPr="007A65AD">
        <w:rPr>
          <w:rFonts w:ascii="宋体" w:eastAsia="宋体" w:hAnsi="宋体" w:cs="宋体" w:hint="eastAsia"/>
          <w:color w:val="383838"/>
          <w:kern w:val="0"/>
          <w:sz w:val="18"/>
          <w:szCs w:val="18"/>
        </w:rPr>
        <w:t>)</w:t>
      </w:r>
    </w:p>
    <w:p w:rsidR="007A65AD" w:rsidRPr="007A65AD" w:rsidRDefault="007A65AD" w:rsidP="007A65AD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A65AD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各二级学院、各班级：</w:t>
      </w:r>
    </w:p>
    <w:p w:rsidR="007A65AD" w:rsidRPr="007A65AD" w:rsidRDefault="007A65AD" w:rsidP="007A65AD">
      <w:pPr>
        <w:widowControl/>
        <w:shd w:val="clear" w:color="auto" w:fill="FFFFFF"/>
        <w:spacing w:line="360" w:lineRule="atLeast"/>
        <w:ind w:firstLine="55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A65A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根据学院人才培养方案的原则意见，2018－2019学年第二学期通识课程《大学生廉洁教育》在线学习工作，具体安排通知如下：</w:t>
      </w:r>
    </w:p>
    <w:p w:rsidR="007A65AD" w:rsidRPr="007A65AD" w:rsidRDefault="007A65AD" w:rsidP="007A65AD">
      <w:pPr>
        <w:widowControl/>
        <w:shd w:val="clear" w:color="auto" w:fill="FFFFFF"/>
        <w:spacing w:line="360" w:lineRule="atLeast"/>
        <w:ind w:firstLine="55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A65AD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一、学习对象</w:t>
      </w:r>
    </w:p>
    <w:p w:rsidR="007A65AD" w:rsidRPr="007A65AD" w:rsidRDefault="007A65AD" w:rsidP="007A65AD">
      <w:pPr>
        <w:widowControl/>
        <w:shd w:val="clear" w:color="auto" w:fill="FFFFFF"/>
        <w:spacing w:line="360" w:lineRule="atLeast"/>
        <w:ind w:firstLine="55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A65A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1.2018级各专业注册在籍学生（除航海卓越181301-3、轮机卓越181301、</w:t>
      </w:r>
      <w:proofErr w:type="gramStart"/>
      <w:r w:rsidRPr="007A65A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船电卓越</w:t>
      </w:r>
      <w:proofErr w:type="gramEnd"/>
      <w:r w:rsidRPr="007A65A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181301、轮机士官181301-3、机械制造本科181301、软件工程181401、留181301 ）</w:t>
      </w:r>
    </w:p>
    <w:p w:rsidR="007A65AD" w:rsidRPr="007A65AD" w:rsidRDefault="007A65AD" w:rsidP="007A65AD">
      <w:pPr>
        <w:widowControl/>
        <w:shd w:val="clear" w:color="auto" w:fill="FFFFFF"/>
        <w:spacing w:line="360" w:lineRule="atLeast"/>
        <w:ind w:firstLine="55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A65A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2.《大学生廉洁教育》课程补修学生。</w:t>
      </w:r>
    </w:p>
    <w:p w:rsidR="007A65AD" w:rsidRPr="007A65AD" w:rsidRDefault="007A65AD" w:rsidP="007A65AD">
      <w:pPr>
        <w:widowControl/>
        <w:shd w:val="clear" w:color="auto" w:fill="FFFFFF"/>
        <w:spacing w:line="360" w:lineRule="atLeast"/>
        <w:ind w:firstLine="55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A65AD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二、学习时间</w:t>
      </w:r>
    </w:p>
    <w:p w:rsidR="007A65AD" w:rsidRPr="007A65AD" w:rsidRDefault="007A65AD" w:rsidP="007A65AD">
      <w:pPr>
        <w:widowControl/>
        <w:shd w:val="clear" w:color="auto" w:fill="FFFFFF"/>
        <w:spacing w:line="360" w:lineRule="atLeast"/>
        <w:ind w:firstLine="55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A65A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2019年3月11日00：00——2019年5月10日23：59（2019年5月1日00：00——2019年5月10日23：59在线考试，在线考试期间仍可以观看视频。）</w:t>
      </w:r>
    </w:p>
    <w:p w:rsidR="007A65AD" w:rsidRPr="007A65AD" w:rsidRDefault="007A65AD" w:rsidP="007A65AD">
      <w:pPr>
        <w:widowControl/>
        <w:shd w:val="clear" w:color="auto" w:fill="FFFFFF"/>
        <w:spacing w:line="360" w:lineRule="atLeast"/>
        <w:ind w:firstLine="55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A65AD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三、学习网址</w:t>
      </w:r>
    </w:p>
    <w:p w:rsidR="007A65AD" w:rsidRPr="007A65AD" w:rsidRDefault="007A65AD" w:rsidP="007A65AD">
      <w:pPr>
        <w:widowControl/>
        <w:shd w:val="clear" w:color="auto" w:fill="FFFFFF"/>
        <w:spacing w:line="360" w:lineRule="atLeast"/>
        <w:ind w:firstLine="55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A65A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登录网址：http://super.fy.chaoxing.com/portal，或者下载APP【学习通】，用户名为学号，初始密码（123456）登陆学习，老生请使用自己曾修改后的密码。</w:t>
      </w:r>
    </w:p>
    <w:p w:rsidR="007A65AD" w:rsidRPr="007A65AD" w:rsidRDefault="007A65AD" w:rsidP="007A65AD">
      <w:pPr>
        <w:widowControl/>
        <w:shd w:val="clear" w:color="auto" w:fill="FFFFFF"/>
        <w:spacing w:line="360" w:lineRule="atLeast"/>
        <w:ind w:firstLine="55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A65AD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四、注意事项</w:t>
      </w:r>
    </w:p>
    <w:p w:rsidR="007A65AD" w:rsidRPr="007A65AD" w:rsidRDefault="007A65AD" w:rsidP="007A65AD">
      <w:pPr>
        <w:widowControl/>
        <w:shd w:val="clear" w:color="auto" w:fill="FFFFFF"/>
        <w:spacing w:line="360" w:lineRule="atLeast"/>
        <w:ind w:firstLine="55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A65A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1.根据中共中央颁布的《建立健全教育、制度、监督并重的惩治和预防腐败体系实施纲要》的明确要求，廉洁教育作为青少年道德教育的</w:t>
      </w:r>
      <w:r w:rsidRPr="007A65A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重要内容。进一步贯彻落实《关于在大中小学全面开展廉洁教育的意见》和《关于加强高等学校反腐倡廉建设的意见》的文件精神要求，开设通识课程《大学生廉洁教育》，修满学分即达到毕业的必要条件之一。</w:t>
      </w:r>
    </w:p>
    <w:p w:rsidR="007A65AD" w:rsidRPr="007A65AD" w:rsidRDefault="007A65AD" w:rsidP="007A65AD">
      <w:pPr>
        <w:widowControl/>
        <w:shd w:val="clear" w:color="auto" w:fill="FFFFFF"/>
        <w:spacing w:line="360" w:lineRule="atLeast"/>
        <w:ind w:firstLine="55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A65A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2.每章节学习分为观看视频、章节测试，完成阶段性学习方可在线考试。考核比例：视频</w:t>
      </w:r>
      <w:proofErr w:type="gramStart"/>
      <w:r w:rsidRPr="007A65A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学习占</w:t>
      </w:r>
      <w:proofErr w:type="gramEnd"/>
      <w:r w:rsidRPr="007A65A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30%，章节测试占20%，</w:t>
      </w:r>
      <w:proofErr w:type="gramStart"/>
      <w:r w:rsidRPr="007A65A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考试占</w:t>
      </w:r>
      <w:proofErr w:type="gramEnd"/>
      <w:r w:rsidRPr="007A65A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50%。</w:t>
      </w:r>
    </w:p>
    <w:p w:rsidR="007A65AD" w:rsidRPr="007A65AD" w:rsidRDefault="007A65AD" w:rsidP="007A65AD">
      <w:pPr>
        <w:widowControl/>
        <w:shd w:val="clear" w:color="auto" w:fill="FFFFFF"/>
        <w:spacing w:line="360" w:lineRule="atLeast"/>
        <w:ind w:firstLine="55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A65A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3.</w:t>
      </w:r>
      <w:r w:rsidRPr="007A65AD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逾期</w:t>
      </w:r>
      <w:proofErr w:type="gramStart"/>
      <w:r w:rsidRPr="007A65AD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未学习</w:t>
      </w:r>
      <w:proofErr w:type="gramEnd"/>
      <w:r w:rsidRPr="007A65AD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者</w:t>
      </w:r>
      <w:r w:rsidRPr="007A65A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将视为缺考，本在线课程不设补考，不合格者直接重修</w:t>
      </w:r>
      <w:r w:rsidRPr="007A65AD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。</w:t>
      </w:r>
    </w:p>
    <w:p w:rsidR="007A65AD" w:rsidRPr="007A65AD" w:rsidRDefault="007A65AD" w:rsidP="007A65AD">
      <w:pPr>
        <w:widowControl/>
        <w:shd w:val="clear" w:color="auto" w:fill="FFFFFF"/>
        <w:spacing w:line="360" w:lineRule="atLeast"/>
        <w:ind w:right="1800" w:firstLine="55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A65A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联系电话：86176162</w:t>
      </w:r>
    </w:p>
    <w:p w:rsidR="007A65AD" w:rsidRPr="007A65AD" w:rsidRDefault="007A65AD" w:rsidP="007A65AD">
      <w:pPr>
        <w:widowControl/>
        <w:shd w:val="clear" w:color="auto" w:fill="FFFFFF"/>
        <w:spacing w:line="360" w:lineRule="atLeast"/>
        <w:ind w:firstLine="420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A65A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思想政治理论课教学研究部</w:t>
      </w:r>
    </w:p>
    <w:p w:rsidR="007A65AD" w:rsidRPr="007A65AD" w:rsidRDefault="007A65AD" w:rsidP="007A65AD">
      <w:pPr>
        <w:widowControl/>
        <w:shd w:val="clear" w:color="auto" w:fill="FFFFFF"/>
        <w:spacing w:line="360" w:lineRule="atLeast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A65A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                                   2019年2月26日</w:t>
      </w:r>
    </w:p>
    <w:p w:rsidR="00AE099B" w:rsidRDefault="00AE099B">
      <w:pPr>
        <w:rPr>
          <w:rFonts w:hint="eastAsia"/>
        </w:rPr>
      </w:pPr>
    </w:p>
    <w:sectPr w:rsidR="00AE099B" w:rsidSect="003F0E25">
      <w:pgSz w:w="11907" w:h="16839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2F"/>
    <w:rsid w:val="003F0E25"/>
    <w:rsid w:val="004027E4"/>
    <w:rsid w:val="007A65AD"/>
    <w:rsid w:val="00AE099B"/>
    <w:rsid w:val="00EC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fobiaoti">
    <w:name w:val="info_biaoti"/>
    <w:basedOn w:val="a"/>
    <w:rsid w:val="007A65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title">
    <w:name w:val="article_title"/>
    <w:basedOn w:val="a0"/>
    <w:rsid w:val="007A65AD"/>
  </w:style>
  <w:style w:type="character" w:customStyle="1" w:styleId="fabuzhe">
    <w:name w:val="fabuzhe"/>
    <w:basedOn w:val="a0"/>
    <w:rsid w:val="007A65AD"/>
  </w:style>
  <w:style w:type="character" w:customStyle="1" w:styleId="apple-converted-space">
    <w:name w:val="apple-converted-space"/>
    <w:basedOn w:val="a0"/>
    <w:rsid w:val="007A65AD"/>
  </w:style>
  <w:style w:type="character" w:customStyle="1" w:styleId="wpvisitcount">
    <w:name w:val="wp_visitcount"/>
    <w:basedOn w:val="a0"/>
    <w:rsid w:val="007A65AD"/>
  </w:style>
  <w:style w:type="character" w:styleId="a3">
    <w:name w:val="Strong"/>
    <w:basedOn w:val="a0"/>
    <w:uiPriority w:val="22"/>
    <w:qFormat/>
    <w:rsid w:val="007A65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fobiaoti">
    <w:name w:val="info_biaoti"/>
    <w:basedOn w:val="a"/>
    <w:rsid w:val="007A65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title">
    <w:name w:val="article_title"/>
    <w:basedOn w:val="a0"/>
    <w:rsid w:val="007A65AD"/>
  </w:style>
  <w:style w:type="character" w:customStyle="1" w:styleId="fabuzhe">
    <w:name w:val="fabuzhe"/>
    <w:basedOn w:val="a0"/>
    <w:rsid w:val="007A65AD"/>
  </w:style>
  <w:style w:type="character" w:customStyle="1" w:styleId="apple-converted-space">
    <w:name w:val="apple-converted-space"/>
    <w:basedOn w:val="a0"/>
    <w:rsid w:val="007A65AD"/>
  </w:style>
  <w:style w:type="character" w:customStyle="1" w:styleId="wpvisitcount">
    <w:name w:val="wp_visitcount"/>
    <w:basedOn w:val="a0"/>
    <w:rsid w:val="007A65AD"/>
  </w:style>
  <w:style w:type="character" w:styleId="a3">
    <w:name w:val="Strong"/>
    <w:basedOn w:val="a0"/>
    <w:uiPriority w:val="22"/>
    <w:qFormat/>
    <w:rsid w:val="007A65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1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2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>Sky123.Org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2019-03-26T07:28:00Z</dcterms:created>
  <dcterms:modified xsi:type="dcterms:W3CDTF">2019-03-26T07:28:00Z</dcterms:modified>
</cp:coreProperties>
</file>